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57E222" w14:textId="1E8F213C" w:rsidR="008C0407" w:rsidRPr="005208A5" w:rsidRDefault="00403121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GoBack"/>
      <w:bookmarkEnd w:id="0"/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75A006B5" w14:textId="77777777" w:rsidR="005208A5" w:rsidRPr="00461D87" w:rsidRDefault="005208A5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30363D0" w14:textId="2AE12025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641925E9" w14:textId="77777777" w:rsidR="005208A5" w:rsidRPr="005208A5" w:rsidRDefault="005208A5" w:rsidP="005208A5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33D04585" w14:textId="77777777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46B90AF" w14:textId="5807CC0B" w:rsidR="008C0407" w:rsidRPr="00461D87" w:rsidRDefault="005208A5" w:rsidP="005208A5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1FDCC3E0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E20A11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370B29" w:rsidRPr="00370B29">
        <w:rPr>
          <w:rFonts w:ascii="Cambria" w:hAnsi="Cambria" w:cs="Arial"/>
          <w:b/>
          <w:bCs/>
          <w:sz w:val="21"/>
          <w:szCs w:val="21"/>
        </w:rPr>
        <w:t>Bieżące utrzymanie dróg leśnych 2022 – dostawa kruszywa łamanego wraz z wbudowaniem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ED919E" w14:textId="74EC82A1" w:rsidR="00E30725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>art. 108 ust. 1 pkt 1-6, art. 109 ust. 1 pkt 1, 4, 5, 7, 8 i 10 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752D3C">
        <w:rPr>
          <w:rFonts w:ascii="Cambria" w:hAnsi="Cambria" w:cs="Arial"/>
          <w:bCs/>
          <w:sz w:val="21"/>
          <w:szCs w:val="21"/>
        </w:rPr>
        <w:t>22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752D3C">
        <w:rPr>
          <w:rFonts w:ascii="Cambria" w:hAnsi="Cambria" w:cs="Arial"/>
          <w:bCs/>
          <w:sz w:val="21"/>
          <w:szCs w:val="21"/>
        </w:rPr>
        <w:t>1710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A43975D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>art. 109 ust 1 pkt 4, 5, 7, 8 i 10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7585F">
      <w:pPr>
        <w:spacing w:before="120" w:after="36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443FAA4E" w14:textId="2F3D06CB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7585F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F85789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0C003603" w14:textId="73FABFE1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2DEFC" w14:textId="77777777" w:rsidR="00AF0955" w:rsidRDefault="00AF0955">
      <w:r>
        <w:separator/>
      </w:r>
    </w:p>
  </w:endnote>
  <w:endnote w:type="continuationSeparator" w:id="0">
    <w:p w14:paraId="04C00E37" w14:textId="77777777" w:rsidR="00AF0955" w:rsidRDefault="00AF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7F9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9BC73" w14:textId="77777777" w:rsidR="00AF0955" w:rsidRDefault="00AF0955">
      <w:r>
        <w:separator/>
      </w:r>
    </w:p>
  </w:footnote>
  <w:footnote w:type="continuationSeparator" w:id="0">
    <w:p w14:paraId="7F78737A" w14:textId="77777777" w:rsidR="00AF0955" w:rsidRDefault="00AF0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4</cp:revision>
  <cp:lastPrinted>2022-10-24T13:36:00Z</cp:lastPrinted>
  <dcterms:created xsi:type="dcterms:W3CDTF">2022-10-11T09:40:00Z</dcterms:created>
  <dcterms:modified xsi:type="dcterms:W3CDTF">2022-10-24T13:37:00Z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